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  <Override PartName="/customXml/itemProps5.xml" ContentType="application/vnd.openxmlformats-officedocument.customXmlProperties+xml"/>
  <Override PartName="/customXml/item6.xml" ContentType="application/xml"/>
  <Override PartName="/customXml/itemProps6.xml" ContentType="application/vnd.openxmlformats-officedocument.customXmlProperties+xml"/>
  <Override PartName="/customXml/item7.xml" ContentType="application/xml"/>
  <Override PartName="/customXml/itemProps7.xml" ContentType="application/vnd.openxmlformats-officedocument.customXmlProperties+xml"/>
  <Override PartName="/customXml/item8.xml" ContentType="application/xml"/>
  <Override PartName="/customXml/itemProps8.xml" ContentType="application/vnd.openxmlformats-officedocument.customXmlProperties+xml"/>
  <Override PartName="/customXml/item9.xml" ContentType="application/xml"/>
  <Override PartName="/customXml/itemProps9.xml" ContentType="application/vnd.openxmlformats-officedocument.customXmlProperties+xml"/>
  <Override PartName="/customXml/item10.xml" ContentType="application/xml"/>
  <Override PartName="/customXml/itemProps10.xml" ContentType="application/vnd.openxmlformats-officedocument.customXmlProperties+xml"/>
  <Override PartName="/customXml/item11.xml" ContentType="application/xml"/>
  <Override PartName="/customXml/itemProps11.xml" ContentType="application/vnd.openxmlformats-officedocument.customXmlProperties+xml"/>
  <Override PartName="/customXml/item12.xml" ContentType="application/xml"/>
  <Override PartName="/customXml/itemProps12.xml" ContentType="application/vnd.openxmlformats-officedocument.customXmlProperties+xml"/>
  <Override PartName="/customXml/_rels/item1.xml.rels" ContentType="application/vnd.openxmlformats-package.relationships+xml"/>
  <Override PartName="/customXml/_rels/item10.xml.rels" ContentType="application/vnd.openxmlformats-package.relationships+xml"/>
  <Override PartName="/customXml/_rels/item2.xml.rels" ContentType="application/vnd.openxmlformats-package.relationships+xml"/>
  <Override PartName="/customXml/_rels/item11.xml.rels" ContentType="application/vnd.openxmlformats-package.relationships+xml"/>
  <Override PartName="/customXml/_rels/item3.xml.rels" ContentType="application/vnd.openxmlformats-package.relationships+xml"/>
  <Override PartName="/customXml/_rels/item12.xml.rels" ContentType="application/vnd.openxmlformats-package.relationships+xml"/>
  <Override PartName="/customXml/_rels/item4.xml.rels" ContentType="application/vnd.openxmlformats-package.relationships+xml"/>
  <Override PartName="/customXml/_rels/item5.xml.rels" ContentType="application/vnd.openxmlformats-package.relationships+xml"/>
  <Override PartName="/customXml/_rels/item6.xml.rels" ContentType="application/vnd.openxmlformats-package.relationships+xml"/>
  <Override PartName="/customXml/_rels/item7.xml.rels" ContentType="application/vnd.openxmlformats-package.relationships+xml"/>
  <Override PartName="/customXml/_rels/item8.xml.rels" ContentType="application/vnd.openxmlformats-package.relationships+xml"/>
  <Override PartName="/customXml/_rels/item9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104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3175" distL="3175" distR="3175" simplePos="0" locked="0" layoutInCell="0" allowOverlap="1" relativeHeight="4" wp14:anchorId="55713B5C">
                <wp:simplePos x="0" y="0"/>
                <wp:positionH relativeFrom="column">
                  <wp:posOffset>44450</wp:posOffset>
                </wp:positionH>
                <wp:positionV relativeFrom="paragraph">
                  <wp:posOffset>137160</wp:posOffset>
                </wp:positionV>
                <wp:extent cx="5581650" cy="215900"/>
                <wp:effectExtent l="0" t="3810" r="635" b="2540"/>
                <wp:wrapTopAndBottom/>
                <wp:docPr id="1" name="Quadr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080" cy="21528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 w:val="false"/>
                              <w:suppressAutoHyphens w:val="true"/>
                              <w:bidi w:val="0"/>
                              <w:spacing w:before="19" w:after="0"/>
                              <w:ind w:left="0" w:right="0" w:hanging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ORIENTAÇÃO PARA EMISSÃO DE GUIA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1" path="m0,0l-2147483645,0l-2147483645,-2147483646l0,-2147483646xe" fillcolor="#e7e6e6" stroked="t" style="position:absolute;margin-left:3.5pt;margin-top:10.8pt;width:439.4pt;height:16.9pt;mso-wrap-style:square;v-text-anchor:top" wp14:anchorId="55713B5C">
                <v:fill o:detectmouseclick="t" type="solid" color2="#181919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widowControl w:val="false"/>
                        <w:suppressAutoHyphens w:val="true"/>
                        <w:bidi w:val="0"/>
                        <w:spacing w:before="19" w:after="0"/>
                        <w:ind w:left="0" w:right="0" w:hanging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ORIENTAÇÃO PARA EMISSÃO DE GUIA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spacing w:before="56" w:after="0"/>
        <w:ind w:left="222" w:hanging="0"/>
        <w:rPr/>
      </w:pPr>
      <w:r>
        <w:rPr/>
        <mc:AlternateContent>
          <mc:Choice Requires="wps">
            <w:drawing>
              <wp:anchor behindDoc="1" distT="0" distB="3175" distL="3175" distR="3175" simplePos="0" locked="0" layoutInCell="0" allowOverlap="1" relativeHeight="2" wp14:anchorId="77176EF6">
                <wp:simplePos x="0" y="0"/>
                <wp:positionH relativeFrom="page">
                  <wp:posOffset>1009015</wp:posOffset>
                </wp:positionH>
                <wp:positionV relativeFrom="paragraph">
                  <wp:posOffset>236220</wp:posOffset>
                </wp:positionV>
                <wp:extent cx="5544820" cy="215900"/>
                <wp:effectExtent l="0" t="3810" r="635" b="2540"/>
                <wp:wrapTopAndBottom/>
                <wp:docPr id="3" name="Quadro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360" cy="21528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8" w:after="0"/>
                              <w:ind w:left="1828" w:right="1828" w:hanging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Empresa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Depósito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FEAIS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(10%) 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3" path="m0,0l-2147483645,0l-2147483645,-2147483646l0,-2147483646xe" fillcolor="#e7e6e6" stroked="t" style="position:absolute;margin-left:79.45pt;margin-top:18.6pt;width:436.5pt;height:16.9pt;mso-wrap-style:square;v-text-anchor:top;mso-position-horizontal-relative:page" wp14:anchorId="77176EF6">
                <v:fill o:detectmouseclick="t" type="solid" color2="#181919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spacing w:before="18" w:after="0"/>
                        <w:ind w:left="1828" w:right="1828" w:hanging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>Empresa</w:t>
                      </w:r>
                      <w:r>
                        <w:rPr>
                          <w:b/>
                          <w:color w:val="000000"/>
                          <w:spacing w:val="-1"/>
                          <w:u w:val="non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Depósito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ao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FEAIS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 xml:space="preserve">(10%)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3175" distL="3175" distR="3175" simplePos="0" locked="0" layoutInCell="0" allowOverlap="1" relativeHeight="3" wp14:anchorId="1804FD23">
                <wp:simplePos x="0" y="0"/>
                <wp:positionH relativeFrom="page">
                  <wp:posOffset>1009015</wp:posOffset>
                </wp:positionH>
                <wp:positionV relativeFrom="paragraph">
                  <wp:posOffset>451485</wp:posOffset>
                </wp:positionV>
                <wp:extent cx="5544820" cy="215900"/>
                <wp:effectExtent l="0" t="3810" r="635" b="2540"/>
                <wp:wrapTopAndBottom/>
                <wp:docPr id="5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360" cy="21528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 w:val="false"/>
                              <w:suppressAutoHyphens w:val="true"/>
                              <w:bidi w:val="0"/>
                              <w:spacing w:before="19" w:after="0"/>
                              <w:ind w:left="0" w:right="0" w:hanging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Entidade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Devolução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Recurso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Projeto (Prestação de Contas)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2" path="m0,0l-2147483645,0l-2147483645,-2147483646l0,-2147483646xe" fillcolor="#e7e6e6" stroked="t" style="position:absolute;margin-left:79.45pt;margin-top:35.55pt;width:436.5pt;height:16.9pt;mso-wrap-style:square;v-text-anchor:top;mso-position-horizontal-relative:page" wp14:anchorId="1804FD23">
                <v:fill o:detectmouseclick="t" type="solid" color2="#181919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widowControl w:val="false"/>
                        <w:suppressAutoHyphens w:val="true"/>
                        <w:bidi w:val="0"/>
                        <w:spacing w:before="19" w:after="0"/>
                        <w:ind w:left="0" w:right="0" w:hanging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>Entidade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Devolução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Recurso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Projeto (Prestação de Contas)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spacing w:before="5" w:after="0"/>
        <w:rPr>
          <w:sz w:val="10"/>
        </w:rPr>
      </w:pPr>
      <w:r>
        <w:rPr>
          <w:sz w:val="10"/>
        </w:rPr>
      </w:r>
    </w:p>
    <w:p>
      <w:pPr>
        <w:pStyle w:val="Corpodotexto"/>
        <w:rPr/>
      </w:pPr>
      <w:r>
        <w:rPr/>
        <w:tab/>
      </w:r>
      <w:hyperlink r:id="rId2">
        <w:r>
          <w:rPr>
            <w:rStyle w:val="LinkdaInternet"/>
            <w:color w:val="0462C1"/>
            <w:u w:val="single" w:color="0462C1"/>
          </w:rPr>
          <w:t>https://receita.fazenda.rs.gov.br/inicia</w:t>
        </w:r>
        <w:r>
          <w:rPr>
            <w:rStyle w:val="LinkdaInternet"/>
            <w:color w:val="0462C1"/>
          </w:rPr>
          <w:t>l</w:t>
        </w:r>
      </w:hyperlink>
    </w:p>
    <w:p>
      <w:pPr>
        <w:pStyle w:val="Corpodotexto"/>
        <w:rPr>
          <w:color w:val="0462C1"/>
        </w:rPr>
      </w:pPr>
      <w:r>
        <w:rPr>
          <w:color w:val="0462C1"/>
        </w:rPr>
      </w:r>
    </w:p>
    <w:p>
      <w:pPr>
        <w:pStyle w:val="Corpodotexto"/>
        <w:rPr>
          <w:color w:val="000000"/>
        </w:rPr>
      </w:pPr>
      <w:r>
        <w:rPr>
          <w:color w:val="000000"/>
        </w:rPr>
        <w:t>Na página inicial do site da Receita Estadual, através do “Acesso Rápido”, acessar conforme segue:</w:t>
      </w:r>
    </w:p>
    <w:p>
      <w:pPr>
        <w:pStyle w:val="Corpodotexto"/>
        <w:rPr>
          <w:color w:val="000000"/>
        </w:rPr>
      </w:pPr>
      <w:r>
        <w:rPr>
          <w:color w:val="000000"/>
        </w:rPr>
      </w:r>
    </w:p>
    <w:p>
      <w:pPr>
        <w:pStyle w:val="Corpodotexto"/>
        <w:rPr>
          <w:color w:val="000000"/>
        </w:rPr>
      </w:pPr>
      <w:r>
        <w:rPr>
          <w:color w:val="000000" w:themeColor="text1" w:themeShade="ff" w:themeTint="ff"/>
        </w:rPr>
        <w:t>&gt; Pagamento de Tributos:</w:t>
      </w:r>
    </w:p>
    <w:p>
      <w:pPr>
        <w:pStyle w:val="Corpodotexto"/>
        <w:rPr>
          <w:color w:val="000000" w:themeColor="text1" w:themeShade="ff" w:themeTint="ff"/>
        </w:rPr>
      </w:pPr>
      <w:r>
        <w:rPr>
          <w:color w:val="000000" w:themeColor="text1" w:themeShade="ff" w:themeTint="ff"/>
        </w:rPr>
      </w:r>
    </w:p>
    <w:p>
      <w:pPr>
        <w:pStyle w:val="Corpodotexto"/>
        <w:rPr/>
      </w:pPr>
      <w: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80710" cy="3161665"/>
            <wp:effectExtent l="0" t="0" r="0" b="0"/>
            <wp:wrapSquare wrapText="largest"/>
            <wp:docPr id="7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1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br/>
        <w:t>&gt; Pagamento de Taxas:</w:t>
      </w:r>
    </w:p>
    <w:p>
      <w:pPr>
        <w:pStyle w:val="Corpodotexto"/>
        <w:rPr/>
      </w:pPr>
      <w:r>
        <w:drawing>
          <wp:anchor behindDoc="0" distT="0" distB="0" distL="0" distR="0" simplePos="0" locked="0" layoutInCell="0" allowOverlap="1" relativeHeight="1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80710" cy="3832225"/>
            <wp:effectExtent l="0" t="0" r="0" b="0"/>
            <wp:wrapSquare wrapText="largest"/>
            <wp:docPr id="8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10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br/>
        <w:t>&gt; Taxas por Órgão Prestador:</w:t>
      </w:r>
    </w:p>
    <w:p>
      <w:pPr>
        <w:pStyle w:val="Corpodotexto"/>
        <w:rPr/>
      </w:pPr>
      <w:r>
        <w:rPr/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1992630</wp:posOffset>
            </wp:positionH>
            <wp:positionV relativeFrom="paragraph">
              <wp:posOffset>1642110</wp:posOffset>
            </wp:positionV>
            <wp:extent cx="213995" cy="92710"/>
            <wp:effectExtent l="0" t="0" r="0" b="0"/>
            <wp:wrapNone/>
            <wp:docPr id="9" name="Tinta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inta 9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9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2164080</wp:posOffset>
            </wp:positionH>
            <wp:positionV relativeFrom="paragraph">
              <wp:posOffset>1647190</wp:posOffset>
            </wp:positionV>
            <wp:extent cx="178435" cy="156210"/>
            <wp:effectExtent l="0" t="0" r="0" b="0"/>
            <wp:wrapNone/>
            <wp:docPr id="10" name="Tinta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inta 1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7">
            <wp:simplePos x="0" y="0"/>
            <wp:positionH relativeFrom="column">
              <wp:posOffset>-120015</wp:posOffset>
            </wp:positionH>
            <wp:positionV relativeFrom="paragraph">
              <wp:posOffset>635</wp:posOffset>
            </wp:positionV>
            <wp:extent cx="5680710" cy="2962910"/>
            <wp:effectExtent l="0" t="0" r="0" b="0"/>
            <wp:wrapSquare wrapText="largest"/>
            <wp:docPr id="11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1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/>
      </w:pPr>
      <w:r>
        <mc:AlternateContent>
          <mc:Choice Requires="wps">
            <w:drawing>
              <wp:anchor behindDoc="0" distT="6350" distB="6350" distL="6350" distR="6350" simplePos="0" locked="0" layoutInCell="0" allowOverlap="1" relativeHeight="6" wp14:anchorId="0489FF61">
                <wp:simplePos x="0" y="0"/>
                <wp:positionH relativeFrom="column">
                  <wp:posOffset>2645410</wp:posOffset>
                </wp:positionH>
                <wp:positionV relativeFrom="paragraph">
                  <wp:posOffset>1275715</wp:posOffset>
                </wp:positionV>
                <wp:extent cx="360680" cy="360680"/>
                <wp:effectExtent l="58420" t="59055" r="0" b="0"/>
                <wp:wrapNone/>
                <wp:docPr id="12" name="Triângulo isósceles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36600">
                          <a:off x="0" y="0"/>
                          <a:ext cx="360000" cy="3600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5" coordsize="21600,21600" o:spt="5" adj="10800" path="m,21600l@0,l21600,21600xe">
                <v:stroke joinstyle="miter"/>
                <v:formulas>
                  <v:f eqn="val #0"/>
                  <v:f eqn="prod 1 @0 2"/>
                  <v:f eqn="sum @1 10800 0"/>
                </v:formulas>
                <v:path gradientshapeok="t" o:connecttype="rect" textboxrect="@1,10800,@2,21600"/>
                <v:handles>
                  <v:h position="@0,0"/>
                </v:handles>
              </v:shapetype>
              <v:shape id="shape_0" ID="Triângulo isósceles 18" path="l-2147483641,0l-2147483635,-2147483636xe" fillcolor="black" stroked="t" style="position:absolute;margin-left:208.3pt;margin-top:100.45pt;width:28.3pt;height:28.3pt;mso-wrap-style:none;v-text-anchor:middle;rotation:111" wp14:anchorId="0489FF61" type="shapetype_5">
                <v:fill o:detectmouseclick="t" type="solid" color2="white" opacity="0.04"/>
                <v:stroke color="black" weight="12600" joinstyle="round" endcap="flat"/>
                <w10:wrap type="none"/>
              </v:shape>
            </w:pict>
          </mc:Fallback>
        </mc:AlternateContent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2773680</wp:posOffset>
            </wp:positionH>
            <wp:positionV relativeFrom="paragraph">
              <wp:posOffset>1532255</wp:posOffset>
            </wp:positionV>
            <wp:extent cx="54610" cy="356870"/>
            <wp:effectExtent l="0" t="0" r="0" b="0"/>
            <wp:wrapNone/>
            <wp:docPr id="13" name="Tinta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inta 2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posOffset>6605270</wp:posOffset>
            </wp:positionH>
            <wp:positionV relativeFrom="paragraph">
              <wp:posOffset>1633220</wp:posOffset>
            </wp:positionV>
            <wp:extent cx="13335" cy="13335"/>
            <wp:effectExtent l="0" t="0" r="0" b="0"/>
            <wp:wrapNone/>
            <wp:docPr id="14" name="Tinta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inta 22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&gt; Emitir a guia selecionando os dados informados na imagem abaixo:</w:t>
      </w:r>
    </w:p>
    <w:p>
      <w:pPr>
        <w:sectPr>
          <w:type w:val="nextPage"/>
          <w:pgSz w:w="11906" w:h="16838"/>
          <w:pgMar w:left="1480" w:right="1480" w:header="0" w:top="140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Corpodotexto"/>
        <w:rPr/>
      </w:pPr>
      <w:r>
        <w:rPr/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posOffset>6605270</wp:posOffset>
            </wp:positionH>
            <wp:positionV relativeFrom="paragraph">
              <wp:posOffset>654050</wp:posOffset>
            </wp:positionV>
            <wp:extent cx="13335" cy="13335"/>
            <wp:effectExtent l="0" t="0" r="0" b="0"/>
            <wp:wrapNone/>
            <wp:docPr id="15" name="Tinta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inta 23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80710" cy="4885055"/>
            <wp:effectExtent l="0" t="0" r="0" b="0"/>
            <wp:wrapSquare wrapText="largest"/>
            <wp:docPr id="16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10" cy="488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7" w:after="0"/>
        <w:jc w:val="center"/>
        <w:rPr>
          <w:color w:val="FF0000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2741295</wp:posOffset>
            </wp:positionH>
            <wp:positionV relativeFrom="paragraph">
              <wp:posOffset>1261110</wp:posOffset>
            </wp:positionV>
            <wp:extent cx="13335" cy="13335"/>
            <wp:effectExtent l="0" t="0" r="0" b="0"/>
            <wp:wrapNone/>
            <wp:docPr id="17" name="Tinta 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Tinta 45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2670175</wp:posOffset>
            </wp:positionH>
            <wp:positionV relativeFrom="paragraph">
              <wp:posOffset>1421130</wp:posOffset>
            </wp:positionV>
            <wp:extent cx="13335" cy="13335"/>
            <wp:effectExtent l="0" t="0" r="0" b="0"/>
            <wp:wrapNone/>
            <wp:docPr id="18" name="Tinta 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inta 46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ORIENTAÇÕES:</w:t>
      </w:r>
    </w:p>
    <w:p>
      <w:pPr>
        <w:pStyle w:val="Ttulo1"/>
        <w:spacing w:before="183" w:after="0"/>
        <w:rPr/>
      </w:pPr>
      <w:r>
        <w:rPr/>
        <w:t>Para</w:t>
      </w:r>
      <w:r>
        <w:rPr>
          <w:spacing w:val="-2"/>
        </w:rPr>
        <w:t xml:space="preserve"> </w:t>
      </w:r>
      <w:r>
        <w:rPr/>
        <w:t>empresas:</w:t>
      </w:r>
    </w:p>
    <w:p>
      <w:pPr>
        <w:pStyle w:val="Corpodotexto"/>
        <w:spacing w:lineRule="auto" w:line="259" w:before="180" w:after="0"/>
        <w:ind w:left="222" w:right="400" w:firstLine="707"/>
        <w:rPr>
          <w:sz w:val="20"/>
          <w:szCs w:val="20"/>
        </w:rPr>
      </w:pPr>
      <w:r>
        <w:rPr>
          <w:sz w:val="20"/>
          <w:szCs w:val="20"/>
        </w:rPr>
        <w:t>No campo observações, colocar: Depósito de 10% ao FEAISP – Desenvolvimento Social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referente Termo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 Compromisso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XXX/2026.</w:t>
      </w:r>
    </w:p>
    <w:p>
      <w:pPr>
        <w:pStyle w:val="Corpodotexto"/>
        <w:rPr/>
      </w:pPr>
      <w:r>
        <w:rPr/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Ttulo1"/>
        <w:rPr/>
      </w:pPr>
      <w:r>
        <w:rPr/>
        <w:t>Para</w:t>
      </w:r>
      <w:r>
        <w:rPr>
          <w:spacing w:val="-3"/>
        </w:rPr>
        <w:t xml:space="preserve"> </w:t>
      </w:r>
      <w:r>
        <w:rPr/>
        <w:t>entidades:</w:t>
      </w:r>
    </w:p>
    <w:p>
      <w:pPr>
        <w:pStyle w:val="Corpodotexto"/>
        <w:spacing w:lineRule="auto" w:line="259" w:before="180" w:after="0"/>
        <w:ind w:left="222" w:right="220" w:firstLine="707"/>
        <w:rPr>
          <w:sz w:val="20"/>
          <w:szCs w:val="20"/>
        </w:rPr>
      </w:pPr>
      <w:r>
        <w:rPr>
          <w:sz w:val="20"/>
          <w:szCs w:val="20"/>
        </w:rPr>
        <w:t>Em Observações colocar: Devolução do saldo de recurso financeiro referente ao Termo de Compromisso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nº XXX/XXXX –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projeto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XXXXXXX  </w:t>
      </w:r>
    </w:p>
    <w:p>
      <w:pPr>
        <w:pStyle w:val="Corpodotex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spacing w:before="5" w:after="0"/>
        <w:rPr>
          <w:sz w:val="25"/>
        </w:rPr>
      </w:pPr>
      <w:r>
        <w:rPr>
          <w:sz w:val="25"/>
        </w:rPr>
      </w:r>
    </w:p>
    <w:p>
      <w:pPr>
        <w:pStyle w:val="Ttulo1"/>
        <w:spacing w:before="57" w:after="0"/>
        <w:rPr/>
      </w:pPr>
      <w:r>
        <w:rPr>
          <w:shd w:fill="FFFF00" w:val="clear"/>
        </w:rPr>
        <w:t>IMPORTANTE:</w:t>
      </w:r>
    </w:p>
    <w:p>
      <w:pPr>
        <w:pStyle w:val="Normal"/>
        <w:spacing w:before="180" w:after="0"/>
        <w:ind w:left="222" w:hanging="0"/>
        <w:rPr>
          <w:b/>
          <w:b/>
        </w:rPr>
      </w:pPr>
      <w:r>
        <w:rPr>
          <w:b/>
        </w:rPr>
        <w:t>Sobre</w:t>
      </w:r>
      <w:r>
        <w:rPr>
          <w:b/>
          <w:spacing w:val="-2"/>
        </w:rPr>
        <w:t xml:space="preserve"> </w:t>
      </w:r>
      <w:r>
        <w:rPr>
          <w:b/>
        </w:rPr>
        <w:t>depósito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valor</w:t>
      </w:r>
      <w:r>
        <w:rPr>
          <w:b/>
          <w:spacing w:val="-1"/>
        </w:rPr>
        <w:t xml:space="preserve"> </w:t>
      </w:r>
      <w:r>
        <w:rPr>
          <w:b/>
        </w:rPr>
        <w:t>Financiado do</w:t>
      </w:r>
      <w:r>
        <w:rPr>
          <w:b/>
          <w:spacing w:val="-3"/>
        </w:rPr>
        <w:t xml:space="preserve"> </w:t>
      </w:r>
      <w:r>
        <w:rPr>
          <w:b/>
        </w:rPr>
        <w:t>projeto</w:t>
      </w:r>
      <w:r>
        <w:rPr>
          <w:b/>
          <w:spacing w:val="-2"/>
        </w:rPr>
        <w:t xml:space="preserve"> </w:t>
      </w:r>
      <w:r>
        <w:rPr>
          <w:b/>
        </w:rPr>
        <w:t>à</w:t>
      </w:r>
      <w:r>
        <w:rPr>
          <w:b/>
          <w:spacing w:val="-3"/>
        </w:rPr>
        <w:t xml:space="preserve"> </w:t>
      </w:r>
      <w:r>
        <w:rPr>
          <w:b/>
        </w:rPr>
        <w:t>Entidade:</w:t>
      </w:r>
    </w:p>
    <w:p>
      <w:pPr>
        <w:pStyle w:val="Corpodotexto"/>
        <w:spacing w:lineRule="auto" w:line="259" w:before="180" w:after="0"/>
        <w:ind w:left="222" w:firstLine="707"/>
        <w:rPr/>
      </w:pPr>
      <w:r>
        <w:rPr/>
        <w:t>O</w:t>
      </w:r>
      <w:r>
        <w:rPr>
          <w:spacing w:val="9"/>
        </w:rPr>
        <w:t xml:space="preserve"> </w:t>
      </w:r>
      <w:r>
        <w:rPr/>
        <w:t>depósito</w:t>
      </w:r>
      <w:r>
        <w:rPr>
          <w:spacing w:val="11"/>
        </w:rPr>
        <w:t xml:space="preserve"> </w:t>
      </w:r>
      <w:r>
        <w:rPr/>
        <w:t>do</w:t>
      </w:r>
      <w:r>
        <w:rPr>
          <w:spacing w:val="10"/>
        </w:rPr>
        <w:t xml:space="preserve"> </w:t>
      </w:r>
      <w:r>
        <w:rPr/>
        <w:t>recurso</w:t>
      </w:r>
      <w:r>
        <w:rPr>
          <w:spacing w:val="12"/>
        </w:rPr>
        <w:t xml:space="preserve"> </w:t>
      </w:r>
      <w:r>
        <w:rPr/>
        <w:t>financiado</w:t>
      </w:r>
      <w:r>
        <w:rPr>
          <w:spacing w:val="11"/>
        </w:rPr>
        <w:t xml:space="preserve"> </w:t>
      </w:r>
      <w:r>
        <w:rPr/>
        <w:t>deverá</w:t>
      </w:r>
      <w:r>
        <w:rPr>
          <w:spacing w:val="9"/>
        </w:rPr>
        <w:t xml:space="preserve"> </w:t>
      </w:r>
      <w:r>
        <w:rPr/>
        <w:t>ser</w:t>
      </w:r>
      <w:r>
        <w:rPr>
          <w:spacing w:val="10"/>
        </w:rPr>
        <w:t xml:space="preserve"> </w:t>
      </w:r>
      <w:r>
        <w:rPr/>
        <w:t>realizado</w:t>
      </w:r>
      <w:r>
        <w:rPr>
          <w:spacing w:val="12"/>
        </w:rPr>
        <w:t xml:space="preserve"> </w:t>
      </w:r>
      <w:r>
        <w:rPr>
          <w:b/>
        </w:rPr>
        <w:t>diretamente</w:t>
      </w:r>
      <w:r>
        <w:rPr>
          <w:b/>
          <w:spacing w:val="9"/>
        </w:rPr>
        <w:t xml:space="preserve"> </w:t>
      </w:r>
      <w:r>
        <w:rPr/>
        <w:t>na</w:t>
      </w:r>
      <w:r>
        <w:rPr>
          <w:spacing w:val="10"/>
        </w:rPr>
        <w:t xml:space="preserve"> </w:t>
      </w:r>
      <w:r>
        <w:rPr/>
        <w:t>conta</w:t>
      </w:r>
      <w:r>
        <w:rPr>
          <w:spacing w:val="10"/>
        </w:rPr>
        <w:t xml:space="preserve"> </w:t>
      </w:r>
      <w:r>
        <w:rPr/>
        <w:t>corrente</w:t>
      </w:r>
      <w:r>
        <w:rPr>
          <w:spacing w:val="-47"/>
        </w:rPr>
        <w:t xml:space="preserve"> </w:t>
      </w:r>
      <w:r>
        <w:rPr/>
        <w:t>específica</w:t>
      </w:r>
      <w:r>
        <w:rPr>
          <w:spacing w:val="-4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projeto,</w:t>
      </w:r>
      <w:r>
        <w:rPr>
          <w:spacing w:val="-3"/>
        </w:rPr>
        <w:t xml:space="preserve"> </w:t>
      </w:r>
      <w:r>
        <w:rPr/>
        <w:t>informada pela</w:t>
      </w:r>
      <w:r>
        <w:rPr>
          <w:spacing w:val="-3"/>
        </w:rPr>
        <w:t xml:space="preserve"> </w:t>
      </w:r>
      <w:r>
        <w:rPr/>
        <w:t>entidade.</w:t>
      </w:r>
    </w:p>
    <w:p>
      <w:pPr>
        <w:pStyle w:val="Corpodotexto"/>
        <w:spacing w:lineRule="auto" w:line="259" w:before="162" w:after="0"/>
        <w:ind w:left="222" w:right="308" w:firstLine="707"/>
        <w:rPr/>
      </w:pPr>
      <w:r>
        <w:rPr/>
        <w:t>Os comprovantes dos depósitos devem ser enviados ao</w:t>
      </w:r>
      <w:r>
        <w:rPr>
          <w:spacing w:val="1"/>
        </w:rPr>
        <w:t xml:space="preserve"> </w:t>
      </w:r>
      <w:hyperlink r:id="rId11">
        <w:r>
          <w:rPr>
            <w:color w:val="0462C1"/>
            <w:u w:val="single" w:color="0462C1"/>
          </w:rPr>
          <w:t>prosocial@social.rs.gov.br</w:t>
        </w:r>
        <w:r>
          <w:rPr>
            <w:color w:val="0462C1"/>
          </w:rPr>
          <w:t xml:space="preserve"> </w:t>
        </w:r>
      </w:hyperlink>
      <w:r>
        <w:rPr/>
        <w:t xml:space="preserve">para que possa ser liberada a Carta de Habilitação Patrocínio – CHP </w:t>
      </w:r>
      <w:r>
        <w:rPr>
          <w:spacing w:val="-47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compensação</w:t>
      </w:r>
      <w:r>
        <w:rPr>
          <w:spacing w:val="-1"/>
        </w:rPr>
        <w:t xml:space="preserve"> </w:t>
      </w:r>
      <w:r>
        <w:rPr/>
        <w:t>do imposto.</w:t>
      </w:r>
    </w:p>
    <w:p>
      <w:pPr>
        <w:pStyle w:val="Corpodotexto"/>
        <w:rPr/>
      </w:pPr>
      <w:r>
        <w:rPr/>
      </w:r>
    </w:p>
    <w:p>
      <w:pPr>
        <w:pStyle w:val="Corpodotexto"/>
        <w:spacing w:before="10" w:after="0"/>
        <w:rPr>
          <w:sz w:val="27"/>
        </w:rPr>
      </w:pPr>
      <w:r>
        <w:rPr>
          <w:sz w:val="27"/>
        </w:rPr>
      </w:r>
    </w:p>
    <w:p>
      <w:pPr>
        <w:pStyle w:val="Ttulo1"/>
        <w:spacing w:lineRule="auto" w:line="259"/>
        <w:ind w:left="222" w:right="865" w:firstLine="707"/>
        <w:rPr/>
      </w:pPr>
      <w:r>
        <w:rPr/>
        <w:t>Ressalta-se que somente será liberada a CHP após envio dos comprovantes de</w:t>
      </w:r>
      <w:r>
        <w:rPr>
          <w:spacing w:val="-47"/>
        </w:rPr>
        <w:t xml:space="preserve"> </w:t>
      </w:r>
      <w:r>
        <w:rPr/>
        <w:t>depósitos.</w:t>
      </w:r>
    </w:p>
    <w:p>
      <w:pPr>
        <w:pStyle w:val="Ttulo1"/>
        <w:spacing w:lineRule="auto" w:line="259"/>
        <w:ind w:left="222" w:right="865" w:firstLine="707"/>
        <w:rPr/>
      </w:pPr>
      <w:r>
        <w:rPr/>
      </w:r>
    </w:p>
    <w:p>
      <w:pPr>
        <w:pStyle w:val="Ttulo1"/>
        <w:spacing w:lineRule="auto" w:line="259"/>
        <w:ind w:left="222" w:right="865" w:firstLine="707"/>
        <w:rPr/>
      </w:pPr>
      <w:r>
        <w:rPr/>
      </w:r>
    </w:p>
    <w:p>
      <w:pPr>
        <w:pStyle w:val="Ttulo1"/>
        <w:spacing w:lineRule="auto" w:line="259"/>
        <w:ind w:left="222" w:right="865" w:firstLine="707"/>
        <w:rPr/>
      </w:pPr>
      <w:r>
        <w:rPr/>
      </w:r>
    </w:p>
    <w:p>
      <w:pPr>
        <w:pStyle w:val="Ttulo1"/>
        <w:spacing w:lineRule="auto" w:line="259"/>
        <w:ind w:left="222" w:right="865" w:firstLine="707"/>
        <w:rPr/>
      </w:pPr>
      <w:r>
        <w:rPr/>
      </w:r>
    </w:p>
    <w:p>
      <w:pPr>
        <w:pStyle w:val="Ttulo1"/>
        <w:spacing w:lineRule="auto" w:line="259"/>
        <w:ind w:left="222" w:right="865" w:firstLine="707"/>
        <w:rPr/>
      </w:pPr>
      <w:r>
        <w:rPr/>
      </w:r>
    </w:p>
    <w:p>
      <w:pPr>
        <w:pStyle w:val="Ttulo1"/>
        <w:spacing w:lineRule="auto" w:line="259"/>
        <w:ind w:left="222" w:right="865" w:firstLine="707"/>
        <w:rPr/>
      </w:pPr>
      <w:r>
        <w:rPr/>
      </w:r>
    </w:p>
    <w:p>
      <w:pPr>
        <w:pStyle w:val="Ttulo1"/>
        <w:spacing w:lineRule="auto" w:line="259"/>
        <w:ind w:left="222" w:right="865" w:firstLine="707"/>
        <w:rPr/>
      </w:pPr>
      <w:r>
        <w:rPr/>
      </w:r>
    </w:p>
    <w:p>
      <w:pPr>
        <w:pStyle w:val="Ttulo1"/>
        <w:spacing w:lineRule="auto" w:line="259"/>
        <w:ind w:left="222" w:right="865" w:firstLine="707"/>
        <w:rPr/>
      </w:pPr>
      <w:r>
        <w:rPr/>
      </w:r>
    </w:p>
    <w:p>
      <w:pPr>
        <w:pStyle w:val="Ttulo1"/>
        <w:spacing w:lineRule="auto" w:line="259"/>
        <w:ind w:left="222" w:right="865" w:firstLine="707"/>
        <w:rPr/>
      </w:pPr>
      <w:r>
        <w:rPr/>
      </w:r>
    </w:p>
    <w:p>
      <w:pPr>
        <w:pStyle w:val="Ttulo1"/>
        <w:spacing w:lineRule="auto" w:line="259"/>
        <w:ind w:left="222" w:right="865" w:firstLine="707"/>
        <w:rPr/>
      </w:pPr>
      <w:r>
        <w:rPr/>
      </w:r>
    </w:p>
    <w:p>
      <w:pPr>
        <w:pStyle w:val="Ttulo1"/>
        <w:spacing w:lineRule="auto" w:line="259"/>
        <w:ind w:left="222" w:right="865" w:firstLine="707"/>
        <w:rPr/>
      </w:pPr>
      <w:r>
        <w:rPr/>
      </w:r>
    </w:p>
    <w:p>
      <w:pPr>
        <w:pStyle w:val="Ttulo1"/>
        <w:spacing w:lineRule="auto" w:line="259"/>
        <w:ind w:left="222" w:right="865" w:firstLine="707"/>
        <w:rPr/>
      </w:pPr>
      <w:r>
        <w:rPr/>
      </w:r>
    </w:p>
    <w:p>
      <w:pPr>
        <w:pStyle w:val="Ttulo1"/>
        <w:spacing w:lineRule="auto" w:line="259"/>
        <w:ind w:left="222" w:right="865" w:firstLine="707"/>
        <w:rPr/>
      </w:pPr>
      <w:r>
        <w:rPr/>
      </w:r>
    </w:p>
    <w:p>
      <w:pPr>
        <w:pStyle w:val="Ttulo1"/>
        <w:spacing w:lineRule="auto" w:line="259"/>
        <w:ind w:left="222" w:right="865" w:firstLine="707"/>
        <w:rPr/>
      </w:pPr>
      <w:r>
        <w:rPr/>
      </w:r>
    </w:p>
    <w:p>
      <w:pPr>
        <w:pStyle w:val="Ttulo1"/>
        <w:spacing w:lineRule="auto" w:line="259"/>
        <w:ind w:left="222" w:right="865" w:firstLine="707"/>
        <w:rPr/>
      </w:pPr>
      <w:r>
        <w:rPr/>
      </w:r>
    </w:p>
    <w:p>
      <w:pPr>
        <w:pStyle w:val="Ttulo1"/>
        <w:spacing w:lineRule="auto" w:line="259"/>
        <w:ind w:left="222" w:right="865" w:firstLine="707"/>
        <w:rPr/>
      </w:pPr>
      <w:r>
        <w:rPr/>
      </w:r>
    </w:p>
    <w:p>
      <w:pPr>
        <w:pStyle w:val="Ttulo1"/>
        <w:spacing w:lineRule="auto" w:line="259"/>
        <w:ind w:left="222" w:right="865" w:firstLine="707"/>
        <w:jc w:val="right"/>
        <w:rPr/>
      </w:pPr>
      <w:r>
        <w:rPr/>
        <w:t>Equipe pró-social</w:t>
      </w:r>
    </w:p>
    <w:sectPr>
      <w:type w:val="nextPage"/>
      <w:pgSz w:w="11906" w:h="16838"/>
      <w:pgMar w:left="1480" w:right="1480" w:header="0" w:top="158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222" w:hanging="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tulododocumento">
    <w:name w:val="Title"/>
    <w:basedOn w:val="Normal"/>
    <w:uiPriority w:val="10"/>
    <w:qFormat/>
    <w:pPr>
      <w:spacing w:before="18" w:after="0"/>
      <w:ind w:left="1828" w:right="1831" w:hanging="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ceita.fazenda.rs.gov.br/inicial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hyperlink" Target="mailto:prosocial@social.rs.gov.br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<Relationship Id="rId17" Type="http://schemas.openxmlformats.org/officeDocument/2006/relationships/customXml" Target="../customXml/item3.xml"/><Relationship Id="rId18" Type="http://schemas.openxmlformats.org/officeDocument/2006/relationships/customXml" Target="../customXml/item4.xml"/><Relationship Id="rId19" Type="http://schemas.openxmlformats.org/officeDocument/2006/relationships/customXml" Target="../customXml/item5.xml"/><Relationship Id="rId20" Type="http://schemas.openxmlformats.org/officeDocument/2006/relationships/customXml" Target="../customXml/item6.xml"/><Relationship Id="rId21" Type="http://schemas.openxmlformats.org/officeDocument/2006/relationships/customXml" Target="../customXml/item7.xml"/><Relationship Id="rId22" Type="http://schemas.openxmlformats.org/officeDocument/2006/relationships/customXml" Target="../customXml/item8.xml"/><Relationship Id="rId23" Type="http://schemas.openxmlformats.org/officeDocument/2006/relationships/customXml" Target="../customXml/item9.xml"/><Relationship Id="rId24" Type="http://schemas.openxmlformats.org/officeDocument/2006/relationships/customXml" Target="../customXml/item10.xml"/><Relationship Id="rId25" Type="http://schemas.openxmlformats.org/officeDocument/2006/relationships/customXml" Target="../customXml/item11.xml"/><Relationship Id="rId26" Type="http://schemas.openxmlformats.org/officeDocument/2006/relationships/customXml" Target="../customXml/item12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10.xml.rels><?xml version="1.0" encoding="UTF-8"?>
<Relationships xmlns="http://schemas.openxmlformats.org/package/2006/relationships"><Relationship Id="rId1" Type="http://schemas.openxmlformats.org/officeDocument/2006/relationships/customXmlProps" Target="itemProps10.xml"/>
</Relationships>
</file>

<file path=customXml/_rels/item11.xml.rels><?xml version="1.0" encoding="UTF-8"?>
<Relationships xmlns="http://schemas.openxmlformats.org/package/2006/relationships"><Relationship Id="rId1" Type="http://schemas.openxmlformats.org/officeDocument/2006/relationships/customXmlProps" Target="itemProps11.xml"/>
</Relationships>
</file>

<file path=customXml/_rels/item12.xml.rels><?xml version="1.0" encoding="UTF-8"?>
<Relationships xmlns="http://schemas.openxmlformats.org/package/2006/relationships"><Relationship Id="rId1" Type="http://schemas.openxmlformats.org/officeDocument/2006/relationships/customXmlProps" Target="itemProps12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_rels/item6.xml.rels><?xml version="1.0" encoding="UTF-8"?>
<Relationships xmlns="http://schemas.openxmlformats.org/package/2006/relationships"><Relationship Id="rId1" Type="http://schemas.openxmlformats.org/officeDocument/2006/relationships/customXmlProps" Target="itemProps6.xml"/>
</Relationships>
</file>

<file path=customXml/_rels/item7.xml.rels><?xml version="1.0" encoding="UTF-8"?>
<Relationships xmlns="http://schemas.openxmlformats.org/package/2006/relationships"><Relationship Id="rId1" Type="http://schemas.openxmlformats.org/officeDocument/2006/relationships/customXmlProps" Target="itemProps7.xml"/>
</Relationships>
</file>

<file path=customXml/_rels/item8.xml.rels><?xml version="1.0" encoding="UTF-8"?>
<Relationships xmlns="http://schemas.openxmlformats.org/package/2006/relationships"><Relationship Id="rId1" Type="http://schemas.openxmlformats.org/officeDocument/2006/relationships/customXmlProps" Target="itemProps8.xml"/>
</Relationships>
</file>

<file path=customXml/_rels/item9.xml.rels><?xml version="1.0" encoding="UTF-8"?>
<Relationships xmlns="http://schemas.openxmlformats.org/package/2006/relationships"><Relationship Id="rId1" Type="http://schemas.openxmlformats.org/officeDocument/2006/relationships/customXmlProps" Target="itemProps9.xml"/>
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8T20:37:09.18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230 0 24432,'-230'397'0,"689"-397"0,-688-397 0</inkml:trace>
</inkml:ink>
</file>

<file path=customXml/item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8T20:37:09.18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230 0 24432,'-230'397'0,"689"-397"0,-688-397 0</inkml:trace>
</inkml:ink>
</file>

<file path=customXml/item1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B409E9EF5D684AB7415175ACCF8FA0" ma:contentTypeVersion="16" ma:contentTypeDescription="Crie um novo documento." ma:contentTypeScope="" ma:versionID="b1792d29df75b50d1a23e0f6e232b076">
  <xsd:schema xmlns:xsd="http://www.w3.org/2001/XMLSchema" xmlns:xs="http://www.w3.org/2001/XMLSchema" xmlns:p="http://schemas.microsoft.com/office/2006/metadata/properties" xmlns:ns2="09c5fbbc-8d6d-4a31-a8dc-10cdd6ad12f3" xmlns:ns3="739544bf-08ce-4726-ba8c-83319327a59e" targetNamespace="http://schemas.microsoft.com/office/2006/metadata/properties" ma:root="true" ma:fieldsID="329654784c9b19e3db2475dddce96233" ns2:_="" ns3:_="">
    <xsd:import namespace="09c5fbbc-8d6d-4a31-a8dc-10cdd6ad12f3"/>
    <xsd:import namespace="739544bf-08ce-4726-ba8c-83319327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5fbbc-8d6d-4a31-a8dc-10cdd6ad1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544bf-08ce-4726-ba8c-83319327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8T20:37:39.8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23735,'115'955'0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8T20:37:09.18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230 0 24432,'-230'397'0,"689"-397"0,-688-397 0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8T20:37:39.8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23735,'115'955'0</inkml:trace>
</inkml:ink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8T20:37:39.8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23735,'115'955'0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8T20:37:09.18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230 0 24432,'-230'397'0,"689"-397"0,-688-397 0</inkml:trace>
</inkml:ink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c5fbbc-8d6d-4a31-a8dc-10cdd6ad12f3">
      <Terms xmlns="http://schemas.microsoft.com/office/infopath/2007/PartnerControls"/>
    </lcf76f155ced4ddcb4097134ff3c332f>
  </documentManagement>
</p:properties>
</file>

<file path=customXml/item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8T20:37:39.8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23735,'115'955'0</inkml:trace>
</inkml:ink>
</file>

<file path=customXml/itemProps1.xml><?xml version="1.0" encoding="utf-8"?>
<ds:datastoreItem xmlns:ds="http://schemas.openxmlformats.org/officeDocument/2006/customXml" ds:itemID="{5DD09F55-1777-48FC-B7CD-3B05414128F2}"/>
</file>

<file path=customXml/itemProps10.xml><?xml version="1.0" encoding="utf-8"?>
<ds:datastoreItem xmlns:ds="http://schemas.openxmlformats.org/officeDocument/2006/customXml" ds:itemID="{5DD09F55-1777-48FC-B7CD-3B05414128F2}"/>
</file>

<file path=customXml/itemProps11.xml><?xml version="1.0" encoding="utf-8"?>
<ds:datastoreItem xmlns:ds="http://schemas.openxmlformats.org/officeDocument/2006/customXml" ds:itemID="{53A1C479-8E2D-4414-910D-919EE8C42158}"/>
</file>

<file path=customXml/itemProps12.xml><?xml version="1.0" encoding="utf-8"?>
<ds:datastoreItem xmlns:ds="http://schemas.openxmlformats.org/officeDocument/2006/customXml" ds:itemID="{242F50D2-B675-4623-BBBD-E92A4CB36055}"/>
</file>

<file path=customXml/itemProps2.xml><?xml version="1.0" encoding="utf-8"?>
<ds:datastoreItem xmlns:ds="http://schemas.openxmlformats.org/officeDocument/2006/customXml" ds:itemID="{3F4AE36A-05A9-4299-A82D-5A39A00B4B37}"/>
</file>

<file path=customXml/itemProps3.xml><?xml version="1.0" encoding="utf-8"?>
<ds:datastoreItem xmlns:ds="http://schemas.openxmlformats.org/officeDocument/2006/customXml" ds:itemID="{5DD09F55-1777-48FC-B7CD-3B05414128F2}"/>
</file>

<file path=customXml/itemProps4.xml><?xml version="1.0" encoding="utf-8"?>
<ds:datastoreItem xmlns:ds="http://schemas.openxmlformats.org/officeDocument/2006/customXml" ds:itemID="{3F4AE36A-05A9-4299-A82D-5A39A00B4B37}"/>
</file>

<file path=customXml/itemProps5.xml><?xml version="1.0" encoding="utf-8"?>
<ds:datastoreItem xmlns:ds="http://schemas.openxmlformats.org/officeDocument/2006/customXml" ds:itemID="{53A1C479-8E2D-4414-910D-919EE8C42158}"/>
</file>

<file path=customXml/itemProps6.xml><?xml version="1.0" encoding="utf-8"?>
<ds:datastoreItem xmlns:ds="http://schemas.openxmlformats.org/officeDocument/2006/customXml" ds:itemID="{3F4AE36A-05A9-4299-A82D-5A39A00B4B37}"/>
</file>

<file path=customXml/itemProps7.xml><?xml version="1.0" encoding="utf-8"?>
<ds:datastoreItem xmlns:ds="http://schemas.openxmlformats.org/officeDocument/2006/customXml" ds:itemID="{5DD09F55-1777-48FC-B7CD-3B05414128F2}"/>
</file>

<file path=customXml/itemProps8.xml><?xml version="1.0" encoding="utf-8"?>
<ds:datastoreItem xmlns:ds="http://schemas.openxmlformats.org/officeDocument/2006/customXml" ds:itemID="{E0D77FE5-4D42-49C6-ACE0-1F299643997D}"/>
</file>

<file path=customXml/itemProps9.xml><?xml version="1.0" encoding="utf-8"?>
<ds:datastoreItem xmlns:ds="http://schemas.openxmlformats.org/officeDocument/2006/customXml" ds:itemID="{3F4AE36A-05A9-4299-A82D-5A39A00B4B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LibreOffice/7.1.3.2$Windows_X86_64 LibreOffice_project/47f78053abe362b9384784d31a6e56f8511eb1c1</Application>
  <AppVersion>15.0000</AppVersion>
  <Pages>4</Pages>
  <Words>167</Words>
  <Characters>1023</Characters>
  <CharactersWithSpaces>1180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2024-11-18T19:38:00Z</dcterms:created>
  <dc:creator>Cleomar Leal da Silva</dc:creator>
  <dc:description/>
  <dc:language>pt-BR</dc:language>
  <cp:lastModifiedBy/>
  <dcterms:modified xsi:type="dcterms:W3CDTF">2026-01-14T14:31:28Z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0x01010044B409E9EF5D684AB7415175ACCF8FA0</vt:lpwstr>
  </property>
  <property fmtid="{D5CDD505-2E9C-101B-9397-08002B2CF9AE}" pid="3" name="Created">
    <vt:filetime>2024-03-27T00:00:00Z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2024-11-18T00:00:00Z</vt:filetime>
  </property>
</Properties>
</file>